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48B" w:rsidRDefault="00E778C1" w:rsidP="00AA248B">
      <w:pPr>
        <w:pStyle w:val="Heading2"/>
        <w:jc w:val="center"/>
      </w:pPr>
      <w:r>
        <w:t>Level Four</w:t>
      </w:r>
      <w:r w:rsidR="00AA248B">
        <w:t xml:space="preserve"> – Learning Outcomes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  <w:r w:rsidRPr="007A51EB">
        <w:rPr>
          <w:rFonts w:asciiTheme="minorHAnsi" w:hAnsiTheme="minorHAnsi" w:cs="Arial"/>
          <w:szCs w:val="24"/>
          <w:u w:val="single"/>
        </w:rPr>
        <w:t>Church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Know the following:</w:t>
      </w:r>
    </w:p>
    <w:p w:rsidR="00E778C1" w:rsidRPr="007A51EB" w:rsidRDefault="00E778C1" w:rsidP="00E778C1">
      <w:pPr>
        <w:pStyle w:val="ListParagraph"/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Parish Name</w:t>
      </w:r>
    </w:p>
    <w:p w:rsidR="00E778C1" w:rsidRPr="007A51EB" w:rsidRDefault="00E778C1" w:rsidP="00E778C1">
      <w:pPr>
        <w:pStyle w:val="ListParagraph"/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Pastor</w:t>
      </w:r>
      <w:r>
        <w:rPr>
          <w:rFonts w:asciiTheme="minorHAnsi" w:hAnsiTheme="minorHAnsi" w:cs="Arial"/>
          <w:szCs w:val="24"/>
        </w:rPr>
        <w:t>’s</w:t>
      </w:r>
      <w:r w:rsidRPr="007A51EB">
        <w:rPr>
          <w:rFonts w:asciiTheme="minorHAnsi" w:hAnsiTheme="minorHAnsi" w:cs="Arial"/>
          <w:szCs w:val="24"/>
        </w:rPr>
        <w:t xml:space="preserve"> Name</w:t>
      </w:r>
    </w:p>
    <w:p w:rsidR="00E778C1" w:rsidRPr="007A51EB" w:rsidRDefault="00E778C1" w:rsidP="00E778C1">
      <w:pPr>
        <w:pStyle w:val="ListParagraph"/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 xml:space="preserve">Name of our Bishop </w:t>
      </w:r>
    </w:p>
    <w:p w:rsidR="00E778C1" w:rsidRPr="007A51EB" w:rsidRDefault="00E778C1" w:rsidP="00E778C1">
      <w:pPr>
        <w:pStyle w:val="ListParagraph"/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Name of the Pope</w:t>
      </w:r>
    </w:p>
    <w:p w:rsidR="00E778C1" w:rsidRPr="007A51EB" w:rsidRDefault="00E778C1" w:rsidP="00E778C1">
      <w:pPr>
        <w:pStyle w:val="ListParagraph"/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Know that the Pope lives in Vatican City, Rome, Italy</w:t>
      </w:r>
    </w:p>
    <w:p w:rsidR="00E778C1" w:rsidRPr="007A51EB" w:rsidRDefault="00E778C1" w:rsidP="00E778C1">
      <w:pPr>
        <w:pStyle w:val="ListParagraph"/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  <w:r w:rsidRPr="007A51EB">
        <w:rPr>
          <w:rFonts w:asciiTheme="minorHAnsi" w:hAnsiTheme="minorHAnsi" w:cs="Arial"/>
          <w:szCs w:val="24"/>
          <w:u w:val="single"/>
        </w:rPr>
        <w:t>Prayer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Know that prayer is talking to God and brings one closer to God</w:t>
      </w:r>
    </w:p>
    <w:p w:rsidR="00E778C1" w:rsidRPr="007A51EB" w:rsidRDefault="00E778C1" w:rsidP="00E778C1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Make the sign of the Cross with correct hand placement</w:t>
      </w:r>
    </w:p>
    <w:p w:rsidR="00E778C1" w:rsidRPr="007A51EB" w:rsidRDefault="00E778C1" w:rsidP="00E778C1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Say the Our Father independently</w:t>
      </w:r>
    </w:p>
    <w:p w:rsidR="00E778C1" w:rsidRPr="007A51EB" w:rsidRDefault="00E778C1" w:rsidP="00E778C1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Say the Hail Mary independently</w:t>
      </w:r>
    </w:p>
    <w:p w:rsidR="00E778C1" w:rsidRPr="007A51EB" w:rsidRDefault="00E778C1" w:rsidP="00E778C1">
      <w:pPr>
        <w:pStyle w:val="ListParagraph"/>
        <w:widowControl w:val="0"/>
        <w:numPr>
          <w:ilvl w:val="0"/>
          <w:numId w:val="7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 xml:space="preserve">Know the Act of Contrition 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</w:p>
    <w:p w:rsidR="00E778C1" w:rsidRPr="0062728A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  <w:r w:rsidRPr="007A51EB">
        <w:rPr>
          <w:rFonts w:asciiTheme="minorHAnsi" w:hAnsiTheme="minorHAnsi" w:cs="Arial"/>
          <w:szCs w:val="24"/>
          <w:u w:val="single"/>
        </w:rPr>
        <w:t>Creation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God made all of creation.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Adam and Eve are the first humans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  <w:r w:rsidRPr="007A51EB">
        <w:rPr>
          <w:rFonts w:asciiTheme="minorHAnsi" w:hAnsiTheme="minorHAnsi" w:cs="Arial"/>
          <w:szCs w:val="24"/>
          <w:u w:val="single"/>
        </w:rPr>
        <w:t>Bible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There are two books of the bible</w:t>
      </w:r>
      <w:r>
        <w:rPr>
          <w:rFonts w:asciiTheme="minorHAnsi" w:hAnsiTheme="minorHAnsi" w:cs="Arial"/>
          <w:szCs w:val="24"/>
        </w:rPr>
        <w:t xml:space="preserve"> – God’s Word written by humans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The Old Testament tells about God</w:t>
      </w:r>
      <w:r>
        <w:rPr>
          <w:rFonts w:asciiTheme="minorHAnsi" w:hAnsiTheme="minorHAnsi" w:cs="Arial"/>
          <w:szCs w:val="24"/>
        </w:rPr>
        <w:t>’s People before Jesus was born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The New Testament tells of</w:t>
      </w:r>
      <w:r>
        <w:rPr>
          <w:rFonts w:asciiTheme="minorHAnsi" w:hAnsiTheme="minorHAnsi" w:cs="Arial"/>
          <w:szCs w:val="24"/>
        </w:rPr>
        <w:t xml:space="preserve"> the life and teaching of Jesus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  <w:bookmarkStart w:id="0" w:name="_GoBack"/>
      <w:bookmarkEnd w:id="0"/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  <w:r w:rsidRPr="007A51EB">
        <w:rPr>
          <w:rFonts w:asciiTheme="minorHAnsi" w:hAnsiTheme="minorHAnsi" w:cs="Arial"/>
          <w:szCs w:val="24"/>
          <w:u w:val="single"/>
        </w:rPr>
        <w:t>Jesus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Jesus is the Son of God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Jesus is God’s greatest gift to us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The Lord’s Prayer (Our Father) is the prayer Jesus taught his followers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Jesus is the Savior who came to bring us back to God.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God’s Word made flesh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  <w:r w:rsidRPr="007A51EB">
        <w:rPr>
          <w:rFonts w:asciiTheme="minorHAnsi" w:hAnsiTheme="minorHAnsi" w:cs="Arial"/>
          <w:szCs w:val="24"/>
          <w:u w:val="single"/>
        </w:rPr>
        <w:t>Holy Family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b/>
          <w:szCs w:val="24"/>
        </w:rPr>
        <w:t>Mary</w:t>
      </w:r>
      <w:r w:rsidRPr="007A51EB">
        <w:rPr>
          <w:rFonts w:asciiTheme="minorHAnsi" w:hAnsiTheme="minorHAnsi" w:cs="Arial"/>
          <w:szCs w:val="24"/>
        </w:rPr>
        <w:t xml:space="preserve"> is the Mother of Jesus and is referred to as Our Lady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b/>
          <w:szCs w:val="24"/>
        </w:rPr>
        <w:t>Joseph</w:t>
      </w:r>
      <w:r w:rsidRPr="007A51EB">
        <w:rPr>
          <w:rFonts w:asciiTheme="minorHAnsi" w:hAnsiTheme="minorHAnsi" w:cs="Arial"/>
          <w:szCs w:val="24"/>
        </w:rPr>
        <w:t xml:space="preserve"> is the Foster Father of Jesus.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 xml:space="preserve">Jesus, Mary and Joseph make up the </w:t>
      </w:r>
      <w:r w:rsidRPr="007A51EB">
        <w:rPr>
          <w:rFonts w:asciiTheme="minorHAnsi" w:hAnsiTheme="minorHAnsi" w:cs="Arial"/>
          <w:b/>
          <w:szCs w:val="24"/>
        </w:rPr>
        <w:t>Holy Family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  <w:r w:rsidRPr="007A51EB">
        <w:rPr>
          <w:rFonts w:asciiTheme="minorHAnsi" w:hAnsiTheme="minorHAnsi" w:cs="Arial"/>
          <w:szCs w:val="24"/>
          <w:u w:val="single"/>
        </w:rPr>
        <w:t>Holy Trinity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 xml:space="preserve">The </w:t>
      </w:r>
      <w:r w:rsidRPr="007A51EB">
        <w:rPr>
          <w:rFonts w:asciiTheme="minorHAnsi" w:hAnsiTheme="minorHAnsi" w:cs="Arial"/>
          <w:b/>
          <w:szCs w:val="24"/>
        </w:rPr>
        <w:t>Holy Trinity</w:t>
      </w:r>
      <w:r w:rsidRPr="007A51EB">
        <w:rPr>
          <w:rFonts w:asciiTheme="minorHAnsi" w:hAnsiTheme="minorHAnsi" w:cs="Arial"/>
          <w:szCs w:val="24"/>
        </w:rPr>
        <w:t xml:space="preserve"> is God the Father, God the Son and God the Holy Spirit (Sign of the cross) – three persons in one God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  <w:r w:rsidRPr="007A51EB">
        <w:rPr>
          <w:rFonts w:asciiTheme="minorHAnsi" w:hAnsiTheme="minorHAnsi" w:cs="Arial"/>
          <w:szCs w:val="24"/>
          <w:u w:val="single"/>
        </w:rPr>
        <w:lastRenderedPageBreak/>
        <w:t>Commandments and will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 xml:space="preserve">God gave the </w:t>
      </w:r>
      <w:r w:rsidRPr="007A51EB">
        <w:rPr>
          <w:rFonts w:asciiTheme="minorHAnsi" w:hAnsiTheme="minorHAnsi" w:cs="Arial"/>
          <w:b/>
          <w:szCs w:val="24"/>
        </w:rPr>
        <w:t>Ten Commandments</w:t>
      </w:r>
      <w:r w:rsidRPr="007A51EB">
        <w:rPr>
          <w:rFonts w:asciiTheme="minorHAnsi" w:hAnsiTheme="minorHAnsi" w:cs="Arial"/>
          <w:szCs w:val="24"/>
        </w:rPr>
        <w:t xml:space="preserve"> to Moses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 xml:space="preserve">God gave us </w:t>
      </w:r>
      <w:r w:rsidRPr="007A51EB">
        <w:rPr>
          <w:rFonts w:asciiTheme="minorHAnsi" w:hAnsiTheme="minorHAnsi" w:cs="Arial"/>
          <w:b/>
          <w:szCs w:val="24"/>
        </w:rPr>
        <w:t>free will</w:t>
      </w:r>
      <w:r w:rsidRPr="007A51EB">
        <w:rPr>
          <w:rFonts w:asciiTheme="minorHAnsi" w:hAnsiTheme="minorHAnsi" w:cs="Arial"/>
          <w:szCs w:val="24"/>
        </w:rPr>
        <w:t xml:space="preserve"> because He wants us to choose </w:t>
      </w:r>
      <w:proofErr w:type="gramStart"/>
      <w:r w:rsidRPr="007A51EB">
        <w:rPr>
          <w:rFonts w:asciiTheme="minorHAnsi" w:hAnsiTheme="minorHAnsi" w:cs="Arial"/>
          <w:szCs w:val="24"/>
        </w:rPr>
        <w:t>good</w:t>
      </w:r>
      <w:proofErr w:type="gramEnd"/>
      <w:r w:rsidRPr="007A51EB">
        <w:rPr>
          <w:rFonts w:asciiTheme="minorHAnsi" w:hAnsiTheme="minorHAnsi" w:cs="Arial"/>
          <w:szCs w:val="24"/>
        </w:rPr>
        <w:t>.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 xml:space="preserve">Sin (wrong doings) </w:t>
      </w:r>
      <w:proofErr w:type="gramStart"/>
      <w:r w:rsidRPr="007A51EB">
        <w:rPr>
          <w:rFonts w:asciiTheme="minorHAnsi" w:hAnsiTheme="minorHAnsi" w:cs="Arial"/>
          <w:szCs w:val="24"/>
        </w:rPr>
        <w:t>break</w:t>
      </w:r>
      <w:proofErr w:type="gramEnd"/>
      <w:r w:rsidRPr="007A51EB">
        <w:rPr>
          <w:rFonts w:asciiTheme="minorHAnsi" w:hAnsiTheme="minorHAnsi" w:cs="Arial"/>
          <w:szCs w:val="24"/>
        </w:rPr>
        <w:t xml:space="preserve"> our relationship with God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Asking forgiveness repairs our relationship with God</w:t>
      </w:r>
    </w:p>
    <w:p w:rsidR="00E778C1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Be able to identify the Ten Commandments</w:t>
      </w:r>
    </w:p>
    <w:p w:rsidR="00E778C1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</w:p>
    <w:p w:rsidR="00E778C1" w:rsidRPr="007D3F26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  <w:r w:rsidRPr="007D3F26">
        <w:rPr>
          <w:rFonts w:asciiTheme="minorHAnsi" w:hAnsiTheme="minorHAnsi" w:cs="Arial"/>
          <w:szCs w:val="24"/>
          <w:u w:val="single"/>
        </w:rPr>
        <w:t>The Beatitudes</w:t>
      </w:r>
    </w:p>
    <w:p w:rsidR="00E778C1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>
        <w:rPr>
          <w:rFonts w:asciiTheme="minorHAnsi" w:hAnsiTheme="minorHAnsi" w:cs="Arial"/>
          <w:szCs w:val="24"/>
        </w:rPr>
        <w:t>Recognize the Beatitudes and the significance to their daily life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  <w:r w:rsidRPr="007A51EB">
        <w:rPr>
          <w:rFonts w:asciiTheme="minorHAnsi" w:hAnsiTheme="minorHAnsi" w:cs="Arial"/>
          <w:szCs w:val="24"/>
          <w:u w:val="single"/>
        </w:rPr>
        <w:t>Salvation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Providence is God’s plan for all creation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God made His plan know by Divine Revelation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  <w:r w:rsidRPr="007A51EB">
        <w:rPr>
          <w:rFonts w:asciiTheme="minorHAnsi" w:hAnsiTheme="minorHAnsi" w:cs="Arial"/>
          <w:szCs w:val="24"/>
          <w:u w:val="single"/>
        </w:rPr>
        <w:t>Reconciliation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We receive the sacrament of Reconciliation to repair our relationship with God.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Before we ask for forgiveness we must think about what we did wrong – examine our conscious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Penance is what we are asked to do to show that we are truly sorry for our sins.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  <w:r w:rsidRPr="007A51EB">
        <w:rPr>
          <w:rFonts w:asciiTheme="minorHAnsi" w:hAnsiTheme="minorHAnsi" w:cs="Arial"/>
          <w:szCs w:val="24"/>
          <w:u w:val="single"/>
        </w:rPr>
        <w:t>Eucharist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 xml:space="preserve">The </w:t>
      </w:r>
      <w:r w:rsidRPr="007A51EB">
        <w:rPr>
          <w:rFonts w:asciiTheme="minorHAnsi" w:hAnsiTheme="minorHAnsi" w:cs="Arial"/>
          <w:b/>
          <w:szCs w:val="24"/>
        </w:rPr>
        <w:t>Last Supper</w:t>
      </w:r>
      <w:r w:rsidRPr="007A51EB">
        <w:rPr>
          <w:rFonts w:asciiTheme="minorHAnsi" w:hAnsiTheme="minorHAnsi" w:cs="Arial"/>
          <w:szCs w:val="24"/>
        </w:rPr>
        <w:t xml:space="preserve"> is a special meal Jesus shared with his friends the night before he died.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 xml:space="preserve">The bread and wine become the </w:t>
      </w:r>
      <w:r w:rsidRPr="007A51EB">
        <w:rPr>
          <w:rFonts w:asciiTheme="minorHAnsi" w:hAnsiTheme="minorHAnsi" w:cs="Arial"/>
          <w:b/>
          <w:szCs w:val="24"/>
        </w:rPr>
        <w:t>body and blood of Jesus</w:t>
      </w:r>
      <w:r w:rsidRPr="007A51EB">
        <w:rPr>
          <w:rFonts w:asciiTheme="minorHAnsi" w:hAnsiTheme="minorHAnsi" w:cs="Arial"/>
          <w:szCs w:val="24"/>
        </w:rPr>
        <w:t xml:space="preserve"> during the Mass.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b/>
          <w:szCs w:val="24"/>
        </w:rPr>
        <w:t>Eucharist</w:t>
      </w:r>
      <w:r w:rsidRPr="007A51EB">
        <w:rPr>
          <w:rFonts w:asciiTheme="minorHAnsi" w:hAnsiTheme="minorHAnsi" w:cs="Arial"/>
          <w:szCs w:val="24"/>
        </w:rPr>
        <w:t xml:space="preserve"> means Thanksgiving and is the celebration of the Mass.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 xml:space="preserve">The Eucharist </w:t>
      </w:r>
      <w:r w:rsidRPr="007A51EB">
        <w:rPr>
          <w:rFonts w:asciiTheme="minorHAnsi" w:hAnsiTheme="minorHAnsi" w:cs="Arial"/>
          <w:b/>
          <w:szCs w:val="24"/>
        </w:rPr>
        <w:t>is</w:t>
      </w:r>
      <w:r w:rsidRPr="007A51EB">
        <w:rPr>
          <w:rFonts w:asciiTheme="minorHAnsi" w:hAnsiTheme="minorHAnsi" w:cs="Arial"/>
          <w:szCs w:val="24"/>
        </w:rPr>
        <w:t xml:space="preserve"> the body of Christ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  <w:r w:rsidRPr="007A51EB">
        <w:rPr>
          <w:rFonts w:asciiTheme="minorHAnsi" w:hAnsiTheme="minorHAnsi" w:cs="Arial"/>
          <w:szCs w:val="24"/>
          <w:u w:val="single"/>
        </w:rPr>
        <w:t>The Mass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Liturgy of the Word – Reading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Liturgy of the Eucharist – when the bread and wine become the body and blood of Jesus (no longer bread and wine)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  <w:r w:rsidRPr="007A51EB">
        <w:rPr>
          <w:rFonts w:asciiTheme="minorHAnsi" w:hAnsiTheme="minorHAnsi" w:cs="Arial"/>
          <w:szCs w:val="24"/>
          <w:u w:val="single"/>
        </w:rPr>
        <w:t>Liturgical Year</w:t>
      </w:r>
    </w:p>
    <w:p w:rsidR="00E778C1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  <w:sectPr w:rsidR="00E778C1" w:rsidSect="00252AAC">
          <w:headerReference w:type="first" r:id="rId8"/>
          <w:footerReference w:type="first" r:id="rId9"/>
          <w:pgSz w:w="12240" w:h="15840"/>
          <w:pgMar w:top="2160" w:right="1800" w:bottom="1440" w:left="1800" w:header="446" w:footer="720" w:gutter="0"/>
          <w:cols w:space="720"/>
          <w:titlePg/>
          <w:docGrid w:linePitch="360"/>
        </w:sectPr>
      </w:pP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lastRenderedPageBreak/>
        <w:t>Advent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Christmas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Ordinary Time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Lent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proofErr w:type="spellStart"/>
      <w:r w:rsidRPr="007A51EB">
        <w:rPr>
          <w:rFonts w:asciiTheme="minorHAnsi" w:hAnsiTheme="minorHAnsi" w:cs="Arial"/>
          <w:szCs w:val="24"/>
        </w:rPr>
        <w:lastRenderedPageBreak/>
        <w:t>Triduum</w:t>
      </w:r>
      <w:proofErr w:type="spellEnd"/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Easter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Ordinary Time</w:t>
      </w:r>
    </w:p>
    <w:p w:rsidR="00E778C1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  <w:sectPr w:rsidR="00E778C1" w:rsidSect="00E778C1">
          <w:type w:val="continuous"/>
          <w:pgSz w:w="12240" w:h="15840"/>
          <w:pgMar w:top="2160" w:right="1800" w:bottom="1440" w:left="1800" w:header="446" w:footer="720" w:gutter="0"/>
          <w:cols w:num="2" w:space="720"/>
          <w:titlePg/>
          <w:docGrid w:linePitch="360"/>
        </w:sectPr>
      </w:pP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  <w:u w:val="single"/>
        </w:rPr>
      </w:pPr>
      <w:r w:rsidRPr="007A51EB">
        <w:rPr>
          <w:rFonts w:asciiTheme="minorHAnsi" w:hAnsiTheme="minorHAnsi" w:cs="Arial"/>
          <w:szCs w:val="24"/>
          <w:u w:val="single"/>
        </w:rPr>
        <w:t>Image of God</w:t>
      </w:r>
    </w:p>
    <w:p w:rsidR="00E778C1" w:rsidRPr="007A51EB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We are made in the Image and likeness of God</w:t>
      </w:r>
    </w:p>
    <w:p w:rsidR="00E778C1" w:rsidRPr="0062728A" w:rsidRDefault="00E778C1" w:rsidP="00E778C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240" w:lineRule="auto"/>
        <w:rPr>
          <w:rFonts w:asciiTheme="minorHAnsi" w:hAnsiTheme="minorHAnsi" w:cs="Arial"/>
          <w:szCs w:val="24"/>
        </w:rPr>
      </w:pPr>
      <w:r w:rsidRPr="007A51EB">
        <w:rPr>
          <w:rFonts w:asciiTheme="minorHAnsi" w:hAnsiTheme="minorHAnsi" w:cs="Arial"/>
          <w:szCs w:val="24"/>
        </w:rPr>
        <w:t>Dignity of the Human Person</w:t>
      </w:r>
    </w:p>
    <w:p w:rsidR="004C0D33" w:rsidRDefault="00252AAC" w:rsidP="00252AAC">
      <w:r>
        <w:rPr>
          <w:rFonts w:asciiTheme="minorHAnsi" w:hAnsiTheme="minorHAnsi"/>
          <w:szCs w:val="24"/>
        </w:rPr>
        <w:t>Communion</w:t>
      </w:r>
    </w:p>
    <w:sectPr w:rsidR="004C0D33" w:rsidSect="00E778C1">
      <w:type w:val="continuous"/>
      <w:pgSz w:w="12240" w:h="15840"/>
      <w:pgMar w:top="2160" w:right="1800" w:bottom="1440" w:left="1800" w:header="446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0BAB" w:rsidRDefault="00A70BAB" w:rsidP="004C0D33">
      <w:pPr>
        <w:spacing w:line="240" w:lineRule="auto"/>
      </w:pPr>
      <w:r>
        <w:separator/>
      </w:r>
    </w:p>
  </w:endnote>
  <w:endnote w:type="continuationSeparator" w:id="0">
    <w:p w:rsidR="00A70BAB" w:rsidRDefault="00A70BAB" w:rsidP="004C0D3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harter Black">
    <w:altName w:val="Cambria Math"/>
    <w:charset w:val="00"/>
    <w:family w:val="auto"/>
    <w:pitch w:val="variable"/>
    <w:sig w:usb0="00000001" w:usb1="1000204A" w:usb2="00000000" w:usb3="00000000" w:csb0="0000001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F4E" w:rsidRPr="004C0D33" w:rsidRDefault="00E40F4E" w:rsidP="00E40F4E">
    <w:pPr>
      <w:pStyle w:val="Footer"/>
      <w:rPr>
        <w:sz w:val="20"/>
        <w:szCs w:val="20"/>
      </w:rPr>
    </w:pPr>
    <w:r w:rsidRPr="004C0D33">
      <w:rPr>
        <w:sz w:val="20"/>
        <w:szCs w:val="20"/>
      </w:rPr>
      <w:t>Diane Rinkacs</w:t>
    </w:r>
    <w:r>
      <w:rPr>
        <w:sz w:val="20"/>
        <w:szCs w:val="20"/>
      </w:rPr>
      <w:tab/>
    </w:r>
    <w:r>
      <w:rPr>
        <w:sz w:val="20"/>
        <w:szCs w:val="20"/>
      </w:rPr>
      <w:tab/>
      <w:t>September 2016</w:t>
    </w:r>
  </w:p>
  <w:p w:rsidR="00E40F4E" w:rsidRPr="004C0D33" w:rsidRDefault="00E40F4E" w:rsidP="00E40F4E">
    <w:pPr>
      <w:pStyle w:val="Footer"/>
      <w:rPr>
        <w:sz w:val="20"/>
        <w:szCs w:val="20"/>
      </w:rPr>
    </w:pPr>
    <w:r>
      <w:rPr>
        <w:sz w:val="20"/>
        <w:szCs w:val="20"/>
      </w:rPr>
      <w:t>Director of Faith Formation</w:t>
    </w:r>
  </w:p>
  <w:p w:rsidR="00E40F4E" w:rsidRPr="00E40F4E" w:rsidRDefault="00E40F4E">
    <w:pPr>
      <w:pStyle w:val="Footer"/>
      <w:rPr>
        <w:sz w:val="20"/>
        <w:szCs w:val="20"/>
      </w:rPr>
    </w:pPr>
    <w:hyperlink r:id="rId1" w:history="1">
      <w:r w:rsidRPr="004C38F4">
        <w:rPr>
          <w:rStyle w:val="Hyperlink"/>
          <w:sz w:val="20"/>
          <w:szCs w:val="20"/>
        </w:rPr>
        <w:t>drinkacs@olqmff.comcastbiz.net</w:t>
      </w:r>
    </w:hyperlink>
    <w:r>
      <w:rPr>
        <w:sz w:val="20"/>
        <w:szCs w:val="20"/>
      </w:rPr>
      <w:tab/>
    </w:r>
    <w:r>
      <w:rPr>
        <w:sz w:val="20"/>
        <w:szCs w:val="20"/>
      </w:rPr>
      <w:tab/>
      <w:t>(508) 399-7534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0BAB" w:rsidRDefault="00A70BAB" w:rsidP="004C0D33">
      <w:pPr>
        <w:spacing w:line="240" w:lineRule="auto"/>
      </w:pPr>
      <w:r>
        <w:separator/>
      </w:r>
    </w:p>
  </w:footnote>
  <w:footnote w:type="continuationSeparator" w:id="0">
    <w:p w:rsidR="00A70BAB" w:rsidRDefault="00A70BAB" w:rsidP="004C0D3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2AAC" w:rsidRDefault="00AA248B" w:rsidP="00AA248B">
    <w:pPr>
      <w:pStyle w:val="Header"/>
      <w:ind w:left="-720"/>
    </w:pPr>
    <w:r w:rsidRPr="00967EC0">
      <w:rPr>
        <w:rFonts w:ascii="Helvetica" w:hAnsi="Helvetica" w:cs="Helvetica"/>
        <w:noProof/>
        <w:szCs w:val="24"/>
        <w:vertAlign w:val="superscrip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4099" type="#_x0000_t202" style="position:absolute;left:0;text-align:left;margin-left:109.2pt;margin-top:6pt;width:4in;height:65.35pt;z-index:251662336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" filled="f" stroked="f">
          <v:textbox style="mso-next-textbox:#Text Box 6">
            <w:txbxContent>
              <w:p w:rsidR="004C0D33" w:rsidRPr="004C0D33" w:rsidRDefault="004C0D33" w:rsidP="004C0D33">
                <w:pPr>
                  <w:spacing w:line="240" w:lineRule="auto"/>
                  <w:rPr>
                    <w:rFonts w:ascii="Charter Black" w:hAnsi="Charter Black"/>
                    <w:color w:val="17365D" w:themeColor="text2" w:themeShade="BF"/>
                    <w:sz w:val="32"/>
                    <w:szCs w:val="32"/>
                  </w:rPr>
                </w:pPr>
                <w:r w:rsidRPr="004C0D33">
                  <w:rPr>
                    <w:rFonts w:ascii="Charter Black" w:hAnsi="Charter Black"/>
                    <w:color w:val="17365D" w:themeColor="text2" w:themeShade="BF"/>
                    <w:sz w:val="32"/>
                    <w:szCs w:val="32"/>
                  </w:rPr>
                  <w:t>Our Lady Queen of Martyrs</w:t>
                </w:r>
              </w:p>
              <w:p w:rsidR="004C0D33" w:rsidRPr="004C0D33" w:rsidRDefault="00252AAC" w:rsidP="004D741A">
                <w:pPr>
                  <w:spacing w:line="240" w:lineRule="auto"/>
                  <w:ind w:left="2160"/>
                  <w:rPr>
                    <w:rFonts w:ascii="Charter Black" w:hAnsi="Charter Black"/>
                    <w:color w:val="17365D" w:themeColor="text2" w:themeShade="BF"/>
                    <w:szCs w:val="24"/>
                  </w:rPr>
                </w:pPr>
                <w:r>
                  <w:rPr>
                    <w:rFonts w:ascii="Charter Black" w:hAnsi="Charter Black"/>
                    <w:color w:val="17365D" w:themeColor="text2" w:themeShade="BF"/>
                    <w:szCs w:val="24"/>
                  </w:rPr>
                  <w:t xml:space="preserve">     </w:t>
                </w:r>
                <w:r w:rsidR="004C0D33" w:rsidRPr="004C0D33">
                  <w:rPr>
                    <w:rFonts w:ascii="Charter Black" w:hAnsi="Charter Black"/>
                    <w:color w:val="17365D" w:themeColor="text2" w:themeShade="BF"/>
                    <w:szCs w:val="24"/>
                  </w:rPr>
                  <w:t>Seekonk, MA</w:t>
                </w:r>
              </w:p>
              <w:p w:rsidR="004C0D33" w:rsidRPr="00252AAC" w:rsidRDefault="00252AAC" w:rsidP="004C0D33">
                <w:pPr>
                  <w:spacing w:line="240" w:lineRule="auto"/>
                  <w:rPr>
                    <w:rFonts w:ascii="Charter Black" w:hAnsi="Charter Black"/>
                    <w:color w:val="17365D" w:themeColor="text2" w:themeShade="BF"/>
                    <w:sz w:val="28"/>
                    <w:szCs w:val="28"/>
                  </w:rPr>
                </w:pPr>
                <w:r>
                  <w:rPr>
                    <w:rFonts w:ascii="Charter Black" w:hAnsi="Charter Black"/>
                    <w:color w:val="17365D" w:themeColor="text2" w:themeShade="BF"/>
                    <w:sz w:val="28"/>
                    <w:szCs w:val="28"/>
                  </w:rPr>
                  <w:t xml:space="preserve">    </w:t>
                </w:r>
                <w:r w:rsidR="004C0D33" w:rsidRPr="00252AAC">
                  <w:rPr>
                    <w:rFonts w:ascii="Charter Black" w:hAnsi="Charter Black"/>
                    <w:color w:val="17365D" w:themeColor="text2" w:themeShade="BF"/>
                    <w:sz w:val="28"/>
                    <w:szCs w:val="28"/>
                  </w:rPr>
                  <w:t>Office for Faith Formation</w:t>
                </w:r>
              </w:p>
              <w:p w:rsidR="004C0D33" w:rsidRDefault="004C0D33" w:rsidP="004C0D33"/>
            </w:txbxContent>
          </v:textbox>
          <w10:wrap type="square"/>
        </v:shape>
      </w:pict>
    </w:r>
    <w:r w:rsidRPr="00AA248B">
      <w:drawing>
        <wp:inline distT="0" distB="0" distL="0" distR="0">
          <wp:extent cx="1447152" cy="914400"/>
          <wp:effectExtent l="0" t="0" r="1270" b="0"/>
          <wp:docPr id="3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7228" cy="9144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A248B" w:rsidRDefault="00AA248B" w:rsidP="00AA248B">
    <w:pPr>
      <w:pStyle w:val="Header"/>
      <w:ind w:left="-720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4103" type="#_x0000_t32" style="position:absolute;left:0;text-align:left;margin-left:-34.8pt;margin-top:5.55pt;width:495.35pt;height:.45pt;flip:y;z-index:251663360" o:connectortype="straight" strokecolor="#548dd4 [1951]" strokeweight="3pt">
          <v:shadow type="perspective" color="#243f60 [1604]" opacity=".5" offset="1pt" offset2="-1pt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D2BFF"/>
    <w:multiLevelType w:val="hybridMultilevel"/>
    <w:tmpl w:val="FE9EB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6104F5"/>
    <w:multiLevelType w:val="hybridMultilevel"/>
    <w:tmpl w:val="C1F69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AE4DF8"/>
    <w:multiLevelType w:val="hybridMultilevel"/>
    <w:tmpl w:val="D95C4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530E96"/>
    <w:multiLevelType w:val="hybridMultilevel"/>
    <w:tmpl w:val="A6BC1D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7460D4D"/>
    <w:multiLevelType w:val="hybridMultilevel"/>
    <w:tmpl w:val="CBF86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C96319"/>
    <w:multiLevelType w:val="hybridMultilevel"/>
    <w:tmpl w:val="2744C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101021"/>
    <w:multiLevelType w:val="hybridMultilevel"/>
    <w:tmpl w:val="0B260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CA337C"/>
    <w:multiLevelType w:val="hybridMultilevel"/>
    <w:tmpl w:val="C50E4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32D61C0"/>
    <w:multiLevelType w:val="hybridMultilevel"/>
    <w:tmpl w:val="87C4E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8"/>
  </w:num>
  <w:num w:numId="5">
    <w:abstractNumId w:val="7"/>
  </w:num>
  <w:num w:numId="6">
    <w:abstractNumId w:val="5"/>
  </w:num>
  <w:num w:numId="7">
    <w:abstractNumId w:val="4"/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characterSpacingControl w:val="doNotCompress"/>
  <w:hdrShapeDefaults>
    <o:shapedefaults v:ext="edit" spidmax="6146">
      <o:colormenu v:ext="edit" strokecolor="none [1951]"/>
    </o:shapedefaults>
    <o:shapelayout v:ext="edit">
      <o:idmap v:ext="edit" data="4"/>
      <o:rules v:ext="edit">
        <o:r id="V:Rule2" type="connector" idref="#_x0000_s4103"/>
      </o:rules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C0D33"/>
    <w:rsid w:val="00252AAC"/>
    <w:rsid w:val="00263E7D"/>
    <w:rsid w:val="00287AA9"/>
    <w:rsid w:val="002E699E"/>
    <w:rsid w:val="003D00D0"/>
    <w:rsid w:val="004C0D33"/>
    <w:rsid w:val="004D741A"/>
    <w:rsid w:val="00513640"/>
    <w:rsid w:val="00531DAD"/>
    <w:rsid w:val="00686AA5"/>
    <w:rsid w:val="007851D7"/>
    <w:rsid w:val="007E3512"/>
    <w:rsid w:val="008A6892"/>
    <w:rsid w:val="008F03B2"/>
    <w:rsid w:val="00967EC0"/>
    <w:rsid w:val="00982540"/>
    <w:rsid w:val="00A002C6"/>
    <w:rsid w:val="00A25D8E"/>
    <w:rsid w:val="00A70BAB"/>
    <w:rsid w:val="00AA0FE3"/>
    <w:rsid w:val="00AA248B"/>
    <w:rsid w:val="00B67E35"/>
    <w:rsid w:val="00C063F3"/>
    <w:rsid w:val="00D17FDA"/>
    <w:rsid w:val="00D645AB"/>
    <w:rsid w:val="00DD070B"/>
    <w:rsid w:val="00E40F4E"/>
    <w:rsid w:val="00E778C1"/>
    <w:rsid w:val="00F55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>
      <o:colormenu v:ext="edit" strokecolor="none [195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theme="minorBidi"/>
        <w:vertAlign w:val="superscript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qFormat="1"/>
    <w:lsdException w:name="endnote reference" w:qFormat="1"/>
    <w:lsdException w:name="endnote tex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FDA"/>
    <w:pPr>
      <w:spacing w:line="480" w:lineRule="auto"/>
    </w:pPr>
    <w:rPr>
      <w:sz w:val="24"/>
      <w:szCs w:val="22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248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FootnoteTextChar"/>
    <w:uiPriority w:val="99"/>
    <w:unhideWhenUsed/>
    <w:qFormat/>
    <w:rsid w:val="00D17FDA"/>
    <w:rPr>
      <w:rFonts w:ascii="Times New Roman" w:hAnsi="Times New Roman" w:cs="Times New Roman"/>
      <w:strike w:val="0"/>
      <w:dstrike w:val="0"/>
      <w:sz w:val="20"/>
      <w:szCs w:val="20"/>
      <w:bdr w:val="none" w:sz="0" w:space="0" w:color="auto"/>
      <w:vertAlign w:val="superscript"/>
    </w:r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D17FDA"/>
    <w:pPr>
      <w:spacing w:line="240" w:lineRule="auto"/>
      <w:ind w:left="720" w:hanging="720"/>
      <w:contextualSpacing/>
    </w:pPr>
    <w:rPr>
      <w:rFonts w:cs="Times New Roman"/>
      <w:sz w:val="20"/>
      <w:szCs w:val="20"/>
      <w:vertAlign w:val="superscript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17FDA"/>
    <w:rPr>
      <w:rFonts w:cs="Times New Roman"/>
    </w:rPr>
  </w:style>
  <w:style w:type="character" w:styleId="EndnoteReference">
    <w:name w:val="endnote reference"/>
    <w:basedOn w:val="DefaultParagraphFont"/>
    <w:uiPriority w:val="99"/>
    <w:unhideWhenUsed/>
    <w:qFormat/>
    <w:rsid w:val="00D17FDA"/>
    <w:rPr>
      <w:rFonts w:ascii="Times New Roman" w:hAnsi="Times New Roman"/>
      <w:color w:val="auto"/>
      <w:sz w:val="20"/>
      <w:vertAlign w:val="superscript"/>
    </w:rPr>
  </w:style>
  <w:style w:type="paragraph" w:styleId="EndnoteText">
    <w:name w:val="endnote text"/>
    <w:basedOn w:val="FootnoteText"/>
    <w:link w:val="EndnoteTextChar"/>
    <w:autoRedefine/>
    <w:uiPriority w:val="99"/>
    <w:unhideWhenUsed/>
    <w:qFormat/>
    <w:rsid w:val="00D17FDA"/>
    <w:pPr>
      <w:ind w:firstLine="720"/>
    </w:pPr>
  </w:style>
  <w:style w:type="character" w:customStyle="1" w:styleId="EndnoteTextChar">
    <w:name w:val="Endnote Text Char"/>
    <w:basedOn w:val="DefaultParagraphFont"/>
    <w:link w:val="EndnoteText"/>
    <w:uiPriority w:val="99"/>
    <w:rsid w:val="00D17FD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0D33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D33"/>
    <w:rPr>
      <w:rFonts w:ascii="Lucida Grande" w:hAnsi="Lucida Grande" w:cs="Lucida Grande"/>
      <w:sz w:val="18"/>
      <w:szCs w:val="18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4C0D33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0D33"/>
    <w:rPr>
      <w:sz w:val="24"/>
      <w:szCs w:val="22"/>
      <w:vertAlign w:val="baseline"/>
    </w:rPr>
  </w:style>
  <w:style w:type="paragraph" w:styleId="Footer">
    <w:name w:val="footer"/>
    <w:basedOn w:val="Normal"/>
    <w:link w:val="FooterChar"/>
    <w:uiPriority w:val="99"/>
    <w:unhideWhenUsed/>
    <w:rsid w:val="004C0D33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0D33"/>
    <w:rPr>
      <w:sz w:val="24"/>
      <w:szCs w:val="22"/>
      <w:vertAlign w:val="baseline"/>
    </w:rPr>
  </w:style>
  <w:style w:type="paragraph" w:styleId="ListParagraph">
    <w:name w:val="List Paragraph"/>
    <w:basedOn w:val="Normal"/>
    <w:uiPriority w:val="34"/>
    <w:qFormat/>
    <w:rsid w:val="004C0D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645AB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AA24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vertAlign w:val="baselin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vertAlign w:val="superscript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qFormat="1"/>
    <w:lsdException w:name="endnote reference" w:qFormat="1"/>
    <w:lsdException w:name="endnote tex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FDA"/>
    <w:pPr>
      <w:spacing w:line="480" w:lineRule="auto"/>
    </w:pPr>
    <w:rPr>
      <w:sz w:val="24"/>
      <w:szCs w:val="22"/>
      <w:vertAlign w:val="baseli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FootnoteTextChar"/>
    <w:uiPriority w:val="99"/>
    <w:unhideWhenUsed/>
    <w:qFormat/>
    <w:rsid w:val="00D17FDA"/>
    <w:rPr>
      <w:rFonts w:ascii="Times New Roman" w:hAnsi="Times New Roman" w:cs="Times New Roman"/>
      <w:strike w:val="0"/>
      <w:dstrike w:val="0"/>
      <w:sz w:val="20"/>
      <w:szCs w:val="20"/>
      <w:bdr w:val="none" w:sz="0" w:space="0" w:color="auto"/>
      <w:vertAlign w:val="superscript"/>
    </w:r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D17FDA"/>
    <w:pPr>
      <w:spacing w:line="240" w:lineRule="auto"/>
      <w:ind w:left="720" w:hanging="720"/>
      <w:contextualSpacing/>
    </w:pPr>
    <w:rPr>
      <w:rFonts w:cs="Times New Roman"/>
      <w:sz w:val="20"/>
      <w:szCs w:val="20"/>
      <w:vertAlign w:val="superscript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17FDA"/>
    <w:rPr>
      <w:rFonts w:cs="Times New Roman"/>
    </w:rPr>
  </w:style>
  <w:style w:type="character" w:styleId="EndnoteReference">
    <w:name w:val="endnote reference"/>
    <w:basedOn w:val="DefaultParagraphFont"/>
    <w:uiPriority w:val="99"/>
    <w:unhideWhenUsed/>
    <w:qFormat/>
    <w:rsid w:val="00D17FDA"/>
    <w:rPr>
      <w:rFonts w:ascii="Times New Roman" w:hAnsi="Times New Roman"/>
      <w:color w:val="auto"/>
      <w:sz w:val="20"/>
      <w:vertAlign w:val="superscript"/>
    </w:rPr>
  </w:style>
  <w:style w:type="paragraph" w:styleId="EndnoteText">
    <w:name w:val="endnote text"/>
    <w:basedOn w:val="FootnoteText"/>
    <w:link w:val="EndnoteTextChar"/>
    <w:autoRedefine/>
    <w:uiPriority w:val="99"/>
    <w:unhideWhenUsed/>
    <w:qFormat/>
    <w:rsid w:val="00D17FDA"/>
    <w:pPr>
      <w:ind w:firstLine="720"/>
    </w:pPr>
  </w:style>
  <w:style w:type="character" w:customStyle="1" w:styleId="EndnoteTextChar">
    <w:name w:val="Endnote Text Char"/>
    <w:basedOn w:val="DefaultParagraphFont"/>
    <w:link w:val="EndnoteText"/>
    <w:uiPriority w:val="99"/>
    <w:rsid w:val="00D17FD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0D33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D33"/>
    <w:rPr>
      <w:rFonts w:ascii="Lucida Grande" w:hAnsi="Lucida Grande" w:cs="Lucida Grande"/>
      <w:sz w:val="18"/>
      <w:szCs w:val="18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4C0D33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0D33"/>
    <w:rPr>
      <w:sz w:val="24"/>
      <w:szCs w:val="22"/>
      <w:vertAlign w:val="baseline"/>
    </w:rPr>
  </w:style>
  <w:style w:type="paragraph" w:styleId="Footer">
    <w:name w:val="footer"/>
    <w:basedOn w:val="Normal"/>
    <w:link w:val="FooterChar"/>
    <w:uiPriority w:val="99"/>
    <w:unhideWhenUsed/>
    <w:rsid w:val="004C0D33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0D33"/>
    <w:rPr>
      <w:sz w:val="24"/>
      <w:szCs w:val="22"/>
      <w:vertAlign w:val="baseline"/>
    </w:rPr>
  </w:style>
  <w:style w:type="paragraph" w:styleId="ListParagraph">
    <w:name w:val="List Paragraph"/>
    <w:basedOn w:val="Normal"/>
    <w:uiPriority w:val="34"/>
    <w:qFormat/>
    <w:rsid w:val="004C0D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rinkacs@olqmff.comcastbiz.ne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MLA.XSL" StyleName="MLA"/>
</file>

<file path=customXml/itemProps1.xml><?xml version="1.0" encoding="utf-8"?>
<ds:datastoreItem xmlns:ds="http://schemas.openxmlformats.org/officeDocument/2006/customXml" ds:itemID="{4999963C-44CE-4566-9E7B-3A5F2D67F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OLQM</Company>
  <LinksUpToDate>false</LinksUpToDate>
  <CharactersWithSpaces>2479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 Rinkacs</dc:creator>
  <cp:lastModifiedBy>OLQM</cp:lastModifiedBy>
  <cp:revision>2</cp:revision>
  <cp:lastPrinted>2016-09-29T14:48:00Z</cp:lastPrinted>
  <dcterms:created xsi:type="dcterms:W3CDTF">2016-09-29T14:49:00Z</dcterms:created>
  <dcterms:modified xsi:type="dcterms:W3CDTF">2016-09-29T14:49:00Z</dcterms:modified>
</cp:coreProperties>
</file>